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1A8D" w:rsidRPr="00A22293" w:rsidRDefault="00C11A8D" w:rsidP="00C11A8D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A2229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Как узнать статус заявления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A2229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 назначении </w:t>
      </w:r>
      <w:proofErr w:type="spellStart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соцвыплаты</w:t>
      </w:r>
      <w:proofErr w:type="spellEnd"/>
      <w:r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 </w:t>
      </w:r>
      <w:r w:rsidRPr="00A22293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семьям с детьми от 8 до 17 лет</w:t>
      </w:r>
    </w:p>
    <w:p w:rsidR="00822645" w:rsidRPr="00247B31" w:rsidRDefault="00C11A8D" w:rsidP="00762023">
      <w:pPr>
        <w:tabs>
          <w:tab w:val="left" w:pos="2835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9 июня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  <w:r w:rsidR="00762023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ab/>
      </w:r>
    </w:p>
    <w:p w:rsidR="00762023" w:rsidRDefault="00762023" w:rsidP="00A93F4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C11A8D" w:rsidRDefault="00C11A8D" w:rsidP="00C11A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Специалисты </w:t>
      </w:r>
      <w:proofErr w:type="spellStart"/>
      <w:r w:rsidR="00822645"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го</w:t>
      </w:r>
      <w:proofErr w:type="spellEnd"/>
      <w:r w:rsidR="00822645"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я</w:t>
      </w:r>
      <w:r w:rsidR="00822645"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ПФР №9 по г. Москве и Московской области</w:t>
      </w:r>
      <w:r w:rsidR="00822645"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связи с поступающими на телефон горячей линии вопросами 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по реализации Указа Президента Российской Федерации от 31.03.2022 № 175 «О ежем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сячной денежной выплате семьям, имеющим детей»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A8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на территории Московской области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информируют, что у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знать результат ра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с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 xml:space="preserve">смотрения заявления возможно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следующими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 xml:space="preserve"> способами: </w:t>
      </w:r>
      <w:proofErr w:type="gramEnd"/>
    </w:p>
    <w:p w:rsidR="00873C14" w:rsidRDefault="00873C14" w:rsidP="00C11A8D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73C14" w:rsidRDefault="00873C14" w:rsidP="00873C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257550" cy="1828800"/>
            <wp:effectExtent l="19050" t="0" r="0" b="0"/>
            <wp:wrapSquare wrapText="bothSides"/>
            <wp:docPr id="3" name="Рисунок 3" descr="Выплаты будущим мамам и одиноким родителям с детьми от 8 до 16 лет  включительно. Самые частые вопрос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Выплаты будущим мамам и одиноким родителям с детьми от 8 до 16 лет  включительно. Самые частые вопросы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1A8D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C11A8D" w:rsidRPr="00A22293">
        <w:rPr>
          <w:rFonts w:ascii="Times New Roman" w:eastAsia="Times New Roman" w:hAnsi="Times New Roman"/>
          <w:sz w:val="24"/>
          <w:szCs w:val="24"/>
          <w:lang w:eastAsia="ru-RU"/>
        </w:rPr>
        <w:t>через портал «</w:t>
      </w:r>
      <w:proofErr w:type="spellStart"/>
      <w:r w:rsidR="00C11A8D" w:rsidRPr="00A22293">
        <w:rPr>
          <w:rFonts w:ascii="Times New Roman" w:eastAsia="Times New Roman" w:hAnsi="Times New Roman"/>
          <w:sz w:val="24"/>
          <w:szCs w:val="24"/>
          <w:lang w:eastAsia="ru-RU"/>
        </w:rPr>
        <w:t>Госуслуг</w:t>
      </w:r>
      <w:proofErr w:type="spellEnd"/>
      <w:r w:rsidR="00C11A8D" w:rsidRPr="00A22293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C11A8D">
        <w:rPr>
          <w:rFonts w:ascii="Times New Roman" w:eastAsia="Times New Roman" w:hAnsi="Times New Roman"/>
          <w:sz w:val="24"/>
          <w:szCs w:val="24"/>
          <w:lang w:eastAsia="ru-RU"/>
        </w:rPr>
        <w:t>;</w:t>
      </w:r>
      <w:r w:rsidR="00C11A8D" w:rsidRPr="00A2229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C11A8D" w:rsidRDefault="00C11A8D" w:rsidP="00873C14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 xml:space="preserve">в офисе МФЦ или клиентской службе ПФР -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 xml:space="preserve"> зависи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мос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и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 xml:space="preserve"> от способ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 xml:space="preserve"> предста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 xml:space="preserve">лено заявление. </w:t>
      </w:r>
    </w:p>
    <w:p w:rsidR="00C11A8D" w:rsidRDefault="00C11A8D" w:rsidP="00C11A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 xml:space="preserve">Если заявление </w:t>
      </w:r>
      <w:r w:rsidR="00873C14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направлено 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 xml:space="preserve"> через портал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«Г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осударственных услуг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, то статус рассмотр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ния необходимо отслеживать в личном кабинете.</w:t>
      </w:r>
    </w:p>
    <w:p w:rsidR="00C11A8D" w:rsidRDefault="00C11A8D" w:rsidP="00C11A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Если же заявление подано лично в клиентской службе ПФР или в МФЦ, в случае положительного решения средства будут пер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е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 xml:space="preserve">числены в установленный законом срок без дополнительного уведомления заявителя. </w:t>
      </w:r>
    </w:p>
    <w:p w:rsidR="00C11A8D" w:rsidRPr="00C11A8D" w:rsidRDefault="00C11A8D" w:rsidP="00C11A8D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C11A8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 случае</w:t>
      </w:r>
      <w:r w:rsidRPr="00A2229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вынесен</w:t>
      </w:r>
      <w:r w:rsidRPr="00C11A8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ия</w:t>
      </w:r>
      <w:r w:rsidRPr="00A2229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отказ</w:t>
      </w:r>
      <w:r w:rsidRPr="00C11A8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а </w:t>
      </w:r>
      <w:r w:rsidRPr="00A2229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по </w:t>
      </w:r>
      <w:r w:rsidRPr="00C11A8D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результатам рассмотрения</w:t>
      </w:r>
      <w:r w:rsidRPr="00A2229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, уведомление направл</w:t>
      </w:r>
      <w:r w:rsidRPr="00A2229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я</w:t>
      </w:r>
      <w:r w:rsidRPr="00A2229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ется в течение одного рабочего дня после принятия решения с указанием причины отк</w:t>
      </w:r>
      <w:r w:rsidRPr="00A2229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а</w:t>
      </w:r>
      <w:r w:rsidRPr="00A22293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за.</w:t>
      </w:r>
    </w:p>
    <w:p w:rsidR="00C11A8D" w:rsidRDefault="00C11A8D" w:rsidP="00C11A8D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C11A8D" w:rsidRPr="00D8732B" w:rsidRDefault="00C11A8D" w:rsidP="00C11A8D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11A8D">
        <w:rPr>
          <w:rFonts w:ascii="Times New Roman" w:eastAsia="Times New Roman" w:hAnsi="Times New Roman"/>
          <w:b/>
          <w:sz w:val="24"/>
          <w:szCs w:val="24"/>
          <w:lang w:eastAsia="ru-RU"/>
        </w:rPr>
        <w:t>ВАЖНО: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При обращении за назначением выплаты необходимо помнить, что она назн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чается семьям с небольшим доходом с учётом нуждаемости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2C10" w:rsidRPr="00382C10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Начальник Главного управления ПФР №9 Людмила Тарасова </w:t>
      </w:r>
      <w:r w:rsidR="00382C10">
        <w:rPr>
          <w:rFonts w:ascii="Times New Roman" w:eastAsia="Times New Roman" w:hAnsi="Times New Roman"/>
          <w:sz w:val="24"/>
          <w:szCs w:val="24"/>
          <w:lang w:eastAsia="ru-RU"/>
        </w:rPr>
        <w:t>отмечает: «Р</w:t>
      </w:r>
      <w:r w:rsidR="00382C10" w:rsidRPr="00D8732B">
        <w:rPr>
          <w:rFonts w:ascii="Times New Roman" w:eastAsia="Times New Roman" w:hAnsi="Times New Roman"/>
          <w:sz w:val="24"/>
          <w:szCs w:val="24"/>
          <w:lang w:eastAsia="ru-RU"/>
        </w:rPr>
        <w:t>азмер новой выплаты</w:t>
      </w:r>
      <w:r w:rsidR="00382C10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82C10" w:rsidRPr="00D8732B">
        <w:rPr>
          <w:rFonts w:ascii="Times New Roman" w:eastAsia="Times New Roman" w:hAnsi="Times New Roman"/>
          <w:sz w:val="24"/>
          <w:szCs w:val="24"/>
          <w:lang w:eastAsia="ru-RU"/>
        </w:rPr>
        <w:t xml:space="preserve">зависит </w:t>
      </w:r>
      <w:r w:rsidR="00382C10">
        <w:rPr>
          <w:rFonts w:ascii="Times New Roman" w:eastAsia="Times New Roman" w:hAnsi="Times New Roman"/>
          <w:sz w:val="24"/>
          <w:szCs w:val="24"/>
          <w:lang w:eastAsia="ru-RU"/>
        </w:rPr>
        <w:t>о</w:t>
      </w:r>
      <w:r w:rsidRPr="00D8732B">
        <w:rPr>
          <w:rFonts w:ascii="Times New Roman" w:eastAsia="Times New Roman" w:hAnsi="Times New Roman"/>
          <w:sz w:val="24"/>
          <w:szCs w:val="24"/>
          <w:lang w:eastAsia="ru-RU"/>
        </w:rPr>
        <w:t>т уровня дохода родителей и  может составлять 50%, 75% или 100% прожиточного минимума ребенка в регионе</w:t>
      </w:r>
      <w:r w:rsidR="00382C10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Pr="00D873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C11A8D" w:rsidRPr="00A22293" w:rsidRDefault="00C11A8D" w:rsidP="00C11A8D">
      <w:pPr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>При подаче заявлений родителям необходимо внимательн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 и правильно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 xml:space="preserve"> заполнять все данные. Вопросы специалистам ПФР можно задать по телефону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Р</w:t>
      </w:r>
      <w:r w:rsidRPr="00C11A8D">
        <w:rPr>
          <w:rFonts w:ascii="Times New Roman" w:eastAsia="Times New Roman" w:hAnsi="Times New Roman"/>
          <w:sz w:val="24"/>
          <w:szCs w:val="24"/>
          <w:lang w:eastAsia="ru-RU"/>
        </w:rPr>
        <w:t>егиональн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proofErr w:type="gramEnd"/>
      <w:r w:rsidRPr="00C11A8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proofErr w:type="spellStart"/>
      <w:r w:rsidRPr="00C11A8D">
        <w:rPr>
          <w:rFonts w:ascii="Times New Roman" w:eastAsia="Times New Roman" w:hAnsi="Times New Roman"/>
          <w:sz w:val="24"/>
          <w:szCs w:val="24"/>
          <w:lang w:eastAsia="ru-RU"/>
        </w:rPr>
        <w:t>ко</w:t>
      </w:r>
      <w:r w:rsidRPr="00C11A8D">
        <w:rPr>
          <w:rFonts w:ascii="Times New Roman" w:eastAsia="Times New Roman" w:hAnsi="Times New Roman"/>
          <w:sz w:val="24"/>
          <w:szCs w:val="24"/>
          <w:lang w:eastAsia="ru-RU"/>
        </w:rPr>
        <w:t>н</w:t>
      </w:r>
      <w:r w:rsidRPr="00C11A8D">
        <w:rPr>
          <w:rFonts w:ascii="Times New Roman" w:eastAsia="Times New Roman" w:hAnsi="Times New Roman"/>
          <w:sz w:val="24"/>
          <w:szCs w:val="24"/>
          <w:lang w:eastAsia="ru-RU"/>
        </w:rPr>
        <w:t>такт-центр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proofErr w:type="spellEnd"/>
      <w:r w:rsidRPr="00C11A8D">
        <w:rPr>
          <w:rFonts w:ascii="Times New Roman" w:eastAsia="Times New Roman" w:hAnsi="Times New Roman"/>
          <w:sz w:val="24"/>
          <w:szCs w:val="24"/>
          <w:lang w:eastAsia="ru-RU"/>
        </w:rPr>
        <w:t xml:space="preserve"> ПФР</w:t>
      </w:r>
      <w:r w:rsidRPr="00A2229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C11A8D">
        <w:rPr>
          <w:rFonts w:ascii="Times New Roman" w:eastAsia="Times New Roman" w:hAnsi="Times New Roman"/>
          <w:b/>
          <w:sz w:val="24"/>
          <w:szCs w:val="24"/>
          <w:lang w:eastAsia="ru-RU"/>
        </w:rPr>
        <w:t>8-800-600-00-00.</w:t>
      </w:r>
    </w:p>
    <w:p w:rsidR="00382C10" w:rsidRPr="00D8732B" w:rsidRDefault="00382C10" w:rsidP="00382C10">
      <w:pPr>
        <w:spacing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hyperlink r:id="rId9" w:history="1">
        <w:r w:rsidRPr="00D8732B">
          <w:rPr>
            <w:rFonts w:ascii="Times New Roman" w:eastAsia="Times New Roman" w:hAnsi="Times New Roman"/>
            <w:color w:val="212121"/>
            <w:sz w:val="24"/>
            <w:szCs w:val="24"/>
            <w:u w:val="single"/>
            <w:lang w:eastAsia="ru-RU"/>
          </w:rPr>
          <w:t>Подробнее</w:t>
        </w:r>
      </w:hyperlink>
      <w:r w:rsidRPr="00D8732B">
        <w:rPr>
          <w:rFonts w:ascii="Times New Roman" w:eastAsia="Times New Roman" w:hAnsi="Times New Roman"/>
          <w:sz w:val="24"/>
          <w:szCs w:val="24"/>
          <w:lang w:eastAsia="ru-RU"/>
        </w:rPr>
        <w:t> о новом пособии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hyperlink r:id="rId10" w:history="1">
        <w:r w:rsidRPr="00483CC7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https://pfr.gov.ru/gr</w:t>
        </w:r>
        <w:r w:rsidRPr="00483CC7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a</w:t>
        </w:r>
        <w:r w:rsidRPr="00483CC7">
          <w:rPr>
            <w:rStyle w:val="a7"/>
            <w:rFonts w:ascii="Times New Roman" w:eastAsia="Times New Roman" w:hAnsi="Times New Roman"/>
            <w:sz w:val="24"/>
            <w:szCs w:val="24"/>
            <w:lang w:eastAsia="ru-RU"/>
          </w:rPr>
          <w:t>zhdanam/8_to_17_years</w:t>
        </w:r>
      </w:hyperlink>
      <w:r w:rsidRPr="00D8732B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382C10" w:rsidRPr="00D8732B" w:rsidRDefault="00382C10" w:rsidP="00382C10">
      <w:pPr>
        <w:spacing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8732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 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городе </w:t>
      </w:r>
      <w:r w:rsidRPr="00D8732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Москве </w:t>
      </w:r>
      <w:r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социальную </w:t>
      </w:r>
      <w:r w:rsidRPr="00D8732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выплату назначают органы соцзащиты, п</w:t>
      </w:r>
      <w:r w:rsidRPr="00D8732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о</w:t>
      </w:r>
      <w:r w:rsidRPr="00D8732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этому заявление подается на портале </w:t>
      </w:r>
      <w:proofErr w:type="spellStart"/>
      <w:r w:rsidRPr="00D8732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Mos.ru</w:t>
      </w:r>
      <w:proofErr w:type="spellEnd"/>
      <w:r w:rsidRPr="00D8732B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.</w:t>
      </w:r>
      <w:r w:rsidRPr="00D8732B">
        <w:rPr>
          <w:rFonts w:ascii="Times New Roman" w:eastAsia="Times New Roman" w:hAnsi="Times New Roman"/>
          <w:sz w:val="24"/>
          <w:szCs w:val="24"/>
          <w:lang w:eastAsia="ru-RU"/>
        </w:rPr>
        <w:t>  </w:t>
      </w:r>
    </w:p>
    <w:p w:rsidR="00C11A8D" w:rsidRDefault="00C11A8D" w:rsidP="00C11A8D"/>
    <w:p w:rsidR="00C11A8D" w:rsidRDefault="00C11A8D" w:rsidP="00E905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C11A8D" w:rsidSect="00E60B04">
      <w:headerReference w:type="default" r:id="rId11"/>
      <w:footerReference w:type="default" r:id="rId12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66BF6" w:rsidRDefault="00D66BF6" w:rsidP="00E60B04">
      <w:pPr>
        <w:spacing w:after="0" w:line="240" w:lineRule="auto"/>
      </w:pPr>
      <w:r>
        <w:separator/>
      </w:r>
    </w:p>
  </w:endnote>
  <w:endnote w:type="continuationSeparator" w:id="0">
    <w:p w:rsidR="00D66BF6" w:rsidRDefault="00D66BF6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66BF6" w:rsidRDefault="00D66BF6" w:rsidP="00E60B04">
      <w:pPr>
        <w:spacing w:after="0" w:line="240" w:lineRule="auto"/>
      </w:pPr>
      <w:r>
        <w:separator/>
      </w:r>
    </w:p>
  </w:footnote>
  <w:footnote w:type="continuationSeparator" w:id="0">
    <w:p w:rsidR="00D66BF6" w:rsidRDefault="00D66BF6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B5215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B5215F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5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82C1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E4FB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023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3C14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3F43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215F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1A8D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66BF6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3568"/>
    <w:rsid w:val="00E3303E"/>
    <w:rsid w:val="00E355A4"/>
    <w:rsid w:val="00E42538"/>
    <w:rsid w:val="00E44B97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0555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62BA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65E4B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s://pfr.gov.ru/grazhdanam/8_to_17_yea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fr.gov.ru/grazhdanam/8_to_17_year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CE714-E676-4355-AEF1-265ADA20C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286</Words>
  <Characters>1635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2</cp:revision>
  <cp:lastPrinted>2022-06-08T13:01:00Z</cp:lastPrinted>
  <dcterms:created xsi:type="dcterms:W3CDTF">2022-06-08T13:02:00Z</dcterms:created>
  <dcterms:modified xsi:type="dcterms:W3CDTF">2022-06-08T13:02:00Z</dcterms:modified>
</cp:coreProperties>
</file>